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7048" w:rsidRDefault="00D22FE5">
      <w:pPr>
        <w:pBdr>
          <w:top w:val="nil"/>
          <w:left w:val="nil"/>
          <w:bottom w:val="nil"/>
          <w:right w:val="nil"/>
          <w:between w:val="nil"/>
        </w:pBdr>
        <w:spacing w:line="240" w:lineRule="auto"/>
        <w:ind w:left="0" w:hanging="2"/>
        <w:rPr>
          <w:rFonts w:cs="Times New Roman"/>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1955800</wp:posOffset>
                </wp:positionH>
                <wp:positionV relativeFrom="paragraph">
                  <wp:posOffset>139700</wp:posOffset>
                </wp:positionV>
                <wp:extent cx="4366260" cy="673100"/>
                <wp:effectExtent l="0" t="0" r="0" b="0"/>
                <wp:wrapNone/>
                <wp:docPr id="1026" name="Rettangolo 1026"/>
                <wp:cNvGraphicFramePr/>
                <a:graphic xmlns:a="http://schemas.openxmlformats.org/drawingml/2006/main">
                  <a:graphicData uri="http://schemas.microsoft.com/office/word/2010/wordprocessingShape">
                    <wps:wsp>
                      <wps:cNvSpPr/>
                      <wps:spPr>
                        <a:xfrm>
                          <a:off x="3167633" y="3448213"/>
                          <a:ext cx="4356735" cy="663575"/>
                        </a:xfrm>
                        <a:prstGeom prst="rect">
                          <a:avLst/>
                        </a:prstGeom>
                        <a:solidFill>
                          <a:srgbClr val="FFFFFF"/>
                        </a:solidFill>
                        <a:ln>
                          <a:noFill/>
                        </a:ln>
                      </wps:spPr>
                      <wps:txbx>
                        <w:txbxContent>
                          <w:p w:rsidR="00157048" w:rsidRDefault="0015704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026" o:spid="_x0000_s1026" style="position:absolute;margin-left:154pt;margin-top:11pt;width:343.8pt;height:5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" stroked="f">
                <v:textbox inset="2.53958mm,2.53958mm,2.53958mm,2.53958mm">
                  <w:txbxContent>
                    <w:p w:rsidR="00157048" w:rsidRDefault="00157048">
                      <w:pPr>
                        <w:spacing w:line="240" w:lineRule="auto"/>
                        <w:ind w:left="0" w:hanging="2"/>
                      </w:pPr>
                    </w:p>
                  </w:txbxContent>
                </v:textbox>
              </v:rect>
            </w:pict>
          </mc:Fallback>
        </mc:AlternateContent>
      </w:r>
    </w:p>
    <w:p w:rsidR="00157048" w:rsidRDefault="00D22FE5">
      <w:pPr>
        <w:pBdr>
          <w:top w:val="nil"/>
          <w:left w:val="nil"/>
          <w:bottom w:val="nil"/>
          <w:right w:val="nil"/>
          <w:between w:val="nil"/>
        </w:pBdr>
        <w:spacing w:line="240" w:lineRule="auto"/>
        <w:ind w:left="0" w:hanging="2"/>
        <w:rPr>
          <w:rFonts w:cs="Times New Roman"/>
          <w:color w:val="000000"/>
        </w:rPr>
      </w:pPr>
      <w:r>
        <w:rPr>
          <w:rFonts w:cs="Times New Roman"/>
          <w:noProof/>
          <w:color w:val="000000"/>
        </w:rPr>
        <w:drawing>
          <wp:inline distT="0" distB="0" distL="114300" distR="114300">
            <wp:extent cx="6133465" cy="104902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33465" cy="1049020"/>
                    </a:xfrm>
                    <a:prstGeom prst="rect">
                      <a:avLst/>
                    </a:prstGeom>
                    <a:ln/>
                  </pic:spPr>
                </pic:pic>
              </a:graphicData>
            </a:graphic>
          </wp:inline>
        </w:drawing>
      </w:r>
    </w:p>
    <w:p w:rsidR="00157048" w:rsidRDefault="00D22FE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p>
    <w:p w:rsidR="00157048" w:rsidRDefault="00D22FE5">
      <w:pPr>
        <w:widowControl w:val="0"/>
        <w:pBdr>
          <w:top w:val="nil"/>
          <w:left w:val="nil"/>
          <w:bottom w:val="nil"/>
          <w:right w:val="nil"/>
          <w:between w:val="nil"/>
        </w:pBdr>
        <w:spacing w:before="71" w:line="240" w:lineRule="auto"/>
        <w:ind w:left="0" w:right="114" w:hanging="2"/>
        <w:jc w:val="both"/>
        <w:rPr>
          <w:rFonts w:cs="Times New Roman"/>
          <w:color w:val="000000"/>
        </w:rPr>
      </w:pPr>
      <w:proofErr w:type="spellStart"/>
      <w:r>
        <w:rPr>
          <w:rFonts w:cs="Times New Roman"/>
          <w:color w:val="000000"/>
        </w:rPr>
        <w:t>Prot</w:t>
      </w:r>
      <w:proofErr w:type="spellEnd"/>
      <w:r>
        <w:rPr>
          <w:rFonts w:cs="Times New Roman"/>
          <w:color w:val="000000"/>
        </w:rPr>
        <w:t>. Nr.</w:t>
      </w:r>
      <w:r w:rsidR="00D37E09">
        <w:rPr>
          <w:rFonts w:cs="Times New Roman"/>
          <w:color w:val="000000"/>
        </w:rPr>
        <w:t xml:space="preserve"> 14050</w:t>
      </w:r>
      <w:r w:rsidR="00386B14">
        <w:rPr>
          <w:rFonts w:cs="Times New Roman"/>
          <w:color w:val="000000"/>
        </w:rPr>
        <w:tab/>
      </w:r>
      <w:r w:rsidR="00386B14">
        <w:rPr>
          <w:rFonts w:cs="Times New Roman"/>
          <w:color w:val="000000"/>
        </w:rPr>
        <w:tab/>
      </w:r>
      <w:r w:rsidR="00386B14">
        <w:rPr>
          <w:rFonts w:cs="Times New Roman"/>
          <w:color w:val="000000"/>
        </w:rPr>
        <w:tab/>
      </w:r>
      <w:r w:rsidR="00386B14">
        <w:rPr>
          <w:rFonts w:cs="Times New Roman"/>
          <w:color w:val="000000"/>
        </w:rPr>
        <w:tab/>
      </w:r>
      <w:r w:rsidR="00386B14">
        <w:rPr>
          <w:rFonts w:cs="Times New Roman"/>
          <w:color w:val="000000"/>
        </w:rPr>
        <w:tab/>
      </w:r>
      <w:r w:rsidR="00D37E09">
        <w:rPr>
          <w:rFonts w:cs="Times New Roman"/>
          <w:color w:val="000000"/>
        </w:rPr>
        <w:tab/>
      </w:r>
      <w:r w:rsidR="00D37E09">
        <w:rPr>
          <w:rFonts w:cs="Times New Roman"/>
          <w:color w:val="000000"/>
        </w:rPr>
        <w:tab/>
      </w:r>
      <w:r w:rsidR="00386B14">
        <w:rPr>
          <w:rFonts w:cs="Times New Roman"/>
          <w:color w:val="000000"/>
        </w:rPr>
        <w:t>Spoleto, 10 settembre 2020</w:t>
      </w:r>
    </w:p>
    <w:p w:rsidR="00157048" w:rsidRDefault="00D37E09">
      <w:pPr>
        <w:widowControl w:val="0"/>
        <w:pBdr>
          <w:top w:val="nil"/>
          <w:left w:val="nil"/>
          <w:bottom w:val="nil"/>
          <w:right w:val="nil"/>
          <w:between w:val="nil"/>
        </w:pBdr>
        <w:spacing w:before="71" w:line="240" w:lineRule="auto"/>
        <w:ind w:left="0" w:right="114" w:hanging="2"/>
        <w:jc w:val="both"/>
        <w:rPr>
          <w:rFonts w:cs="Times New Roman"/>
          <w:color w:val="000000"/>
        </w:rPr>
      </w:pPr>
      <w:r>
        <w:rPr>
          <w:rFonts w:cs="Times New Roman"/>
          <w:color w:val="000000"/>
        </w:rPr>
        <w:tab/>
      </w:r>
      <w:r>
        <w:rPr>
          <w:rFonts w:cs="Times New Roman"/>
          <w:color w:val="000000"/>
        </w:rPr>
        <w:tab/>
      </w:r>
    </w:p>
    <w:p w:rsidR="00157048" w:rsidRDefault="00D22FE5">
      <w:pPr>
        <w:widowControl w:val="0"/>
        <w:pBdr>
          <w:top w:val="nil"/>
          <w:left w:val="nil"/>
          <w:bottom w:val="nil"/>
          <w:right w:val="nil"/>
          <w:between w:val="nil"/>
        </w:pBdr>
        <w:spacing w:before="71" w:line="240" w:lineRule="auto"/>
        <w:ind w:left="0" w:right="114" w:hanging="2"/>
        <w:jc w:val="right"/>
        <w:rPr>
          <w:rFonts w:cs="Times New Roman"/>
          <w:color w:val="000000"/>
        </w:rPr>
      </w:pPr>
      <w:r>
        <w:rPr>
          <w:rFonts w:cs="Times New Roman"/>
          <w:color w:val="000000"/>
        </w:rPr>
        <w:t>Spoleto, 9 settembre 2020</w:t>
      </w:r>
    </w:p>
    <w:p w:rsidR="00157048" w:rsidRDefault="00D22FE5">
      <w:pPr>
        <w:widowControl w:val="0"/>
        <w:pBdr>
          <w:top w:val="nil"/>
          <w:left w:val="nil"/>
          <w:bottom w:val="nil"/>
          <w:right w:val="nil"/>
          <w:between w:val="nil"/>
        </w:pBdr>
        <w:spacing w:before="71" w:line="240" w:lineRule="auto"/>
        <w:ind w:left="0" w:right="114" w:hanging="2"/>
        <w:jc w:val="right"/>
        <w:rPr>
          <w:rFonts w:cs="Times New Roman"/>
          <w:color w:val="000000"/>
        </w:rPr>
      </w:pPr>
      <w:r>
        <w:rPr>
          <w:rFonts w:cs="Times New Roman"/>
          <w:color w:val="000000"/>
        </w:rPr>
        <w:t>Al personale Docente, Educativo e ATA</w:t>
      </w:r>
    </w:p>
    <w:p w:rsidR="00157048" w:rsidRDefault="00D22FE5">
      <w:pPr>
        <w:widowControl w:val="0"/>
        <w:pBdr>
          <w:top w:val="nil"/>
          <w:left w:val="nil"/>
          <w:bottom w:val="nil"/>
          <w:right w:val="nil"/>
          <w:between w:val="nil"/>
        </w:pBdr>
        <w:spacing w:before="71" w:line="240" w:lineRule="auto"/>
        <w:ind w:left="0" w:right="114" w:hanging="2"/>
        <w:jc w:val="right"/>
        <w:rPr>
          <w:rFonts w:cs="Times New Roman"/>
          <w:color w:val="000000"/>
        </w:rPr>
      </w:pPr>
      <w:r>
        <w:rPr>
          <w:rFonts w:cs="Times New Roman"/>
          <w:color w:val="000000"/>
        </w:rPr>
        <w:t>Ai Convittori, alle Convittrici</w:t>
      </w:r>
    </w:p>
    <w:p w:rsidR="00157048" w:rsidRDefault="00D22FE5">
      <w:pPr>
        <w:widowControl w:val="0"/>
        <w:pBdr>
          <w:top w:val="nil"/>
          <w:left w:val="nil"/>
          <w:bottom w:val="nil"/>
          <w:right w:val="nil"/>
          <w:between w:val="nil"/>
        </w:pBdr>
        <w:spacing w:before="71" w:line="240" w:lineRule="auto"/>
        <w:ind w:left="0" w:right="114" w:hanging="2"/>
        <w:jc w:val="right"/>
        <w:rPr>
          <w:rFonts w:cs="Times New Roman"/>
          <w:color w:val="000000"/>
        </w:rPr>
      </w:pPr>
      <w:r>
        <w:rPr>
          <w:rFonts w:cs="Times New Roman"/>
          <w:color w:val="000000"/>
        </w:rPr>
        <w:t>Ai Genitori</w:t>
      </w:r>
    </w:p>
    <w:p w:rsidR="00157048" w:rsidRDefault="00D22FE5">
      <w:pPr>
        <w:widowControl w:val="0"/>
        <w:pBdr>
          <w:top w:val="nil"/>
          <w:left w:val="nil"/>
          <w:bottom w:val="nil"/>
          <w:right w:val="nil"/>
          <w:between w:val="nil"/>
        </w:pBdr>
        <w:spacing w:before="71" w:line="240" w:lineRule="auto"/>
        <w:ind w:left="0" w:right="114" w:hanging="2"/>
        <w:jc w:val="right"/>
        <w:rPr>
          <w:rFonts w:cs="Times New Roman"/>
          <w:color w:val="000000"/>
        </w:rPr>
      </w:pPr>
      <w:r>
        <w:rPr>
          <w:rFonts w:cs="Times New Roman"/>
          <w:color w:val="000000"/>
        </w:rPr>
        <w:t>Agli Utenti esterni</w:t>
      </w:r>
    </w:p>
    <w:p w:rsidR="00157048" w:rsidRDefault="00D22FE5">
      <w:pPr>
        <w:widowControl w:val="0"/>
        <w:pBdr>
          <w:top w:val="nil"/>
          <w:left w:val="nil"/>
          <w:bottom w:val="nil"/>
          <w:right w:val="nil"/>
          <w:between w:val="nil"/>
        </w:pBdr>
        <w:spacing w:before="71" w:line="240" w:lineRule="auto"/>
        <w:ind w:left="0" w:right="114" w:hanging="2"/>
        <w:jc w:val="right"/>
        <w:rPr>
          <w:rFonts w:cs="Times New Roman"/>
          <w:color w:val="000000"/>
        </w:rPr>
      </w:pPr>
      <w:r>
        <w:rPr>
          <w:rFonts w:cs="Times New Roman"/>
          <w:color w:val="000000"/>
        </w:rPr>
        <w:t>All’Albo</w:t>
      </w:r>
    </w:p>
    <w:p w:rsidR="00157048" w:rsidRDefault="00157048">
      <w:pPr>
        <w:widowControl w:val="0"/>
        <w:pBdr>
          <w:top w:val="nil"/>
          <w:left w:val="nil"/>
          <w:bottom w:val="nil"/>
          <w:right w:val="nil"/>
          <w:between w:val="nil"/>
        </w:pBdr>
        <w:spacing w:before="71" w:line="240" w:lineRule="auto"/>
        <w:ind w:left="0" w:right="114" w:hanging="2"/>
        <w:jc w:val="right"/>
        <w:rPr>
          <w:rFonts w:cs="Times New Roman"/>
          <w:color w:val="000000"/>
        </w:rPr>
      </w:pPr>
    </w:p>
    <w:p w:rsidR="00157048" w:rsidRDefault="00157048">
      <w:pPr>
        <w:widowControl w:val="0"/>
        <w:pBdr>
          <w:top w:val="nil"/>
          <w:left w:val="nil"/>
          <w:bottom w:val="nil"/>
          <w:right w:val="nil"/>
          <w:between w:val="nil"/>
        </w:pBdr>
        <w:spacing w:before="71" w:line="240" w:lineRule="auto"/>
        <w:ind w:left="0" w:right="114" w:hanging="2"/>
        <w:jc w:val="right"/>
        <w:rPr>
          <w:rFonts w:cs="Times New Roman"/>
          <w:color w:val="000000"/>
        </w:rPr>
      </w:pP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OGGETTO:</w:t>
      </w:r>
      <w:r>
        <w:rPr>
          <w:rFonts w:cs="Times New Roman"/>
          <w:color w:val="000000"/>
        </w:rPr>
        <w:t xml:space="preserve"> Procedura di gestione del caso sintomatico – specifiche per il Convitto </w:t>
      </w:r>
    </w:p>
    <w:p w:rsidR="00157048" w:rsidRDefault="00157048">
      <w:pPr>
        <w:pBdr>
          <w:top w:val="nil"/>
          <w:left w:val="nil"/>
          <w:bottom w:val="nil"/>
          <w:right w:val="nil"/>
          <w:between w:val="nil"/>
        </w:pBdr>
        <w:spacing w:after="225" w:line="240" w:lineRule="auto"/>
        <w:ind w:left="0" w:hanging="2"/>
        <w:jc w:val="center"/>
        <w:rPr>
          <w:rFonts w:cs="Times New Roman"/>
          <w:color w:val="000000"/>
        </w:rPr>
      </w:pPr>
    </w:p>
    <w:p w:rsidR="00157048" w:rsidRDefault="00D22FE5">
      <w:pPr>
        <w:pBdr>
          <w:top w:val="nil"/>
          <w:left w:val="nil"/>
          <w:bottom w:val="nil"/>
          <w:right w:val="nil"/>
          <w:between w:val="nil"/>
        </w:pBdr>
        <w:spacing w:after="225" w:line="240" w:lineRule="auto"/>
        <w:ind w:left="0" w:hanging="2"/>
        <w:jc w:val="center"/>
        <w:rPr>
          <w:rFonts w:cs="Times New Roman"/>
          <w:color w:val="000000"/>
        </w:rPr>
      </w:pPr>
      <w:r>
        <w:rPr>
          <w:rFonts w:cs="Times New Roman"/>
          <w:b/>
          <w:color w:val="000000"/>
        </w:rPr>
        <w:t>IL DIRIGENTE SCOLASTICO</w:t>
      </w: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PREMESSO</w:t>
      </w:r>
      <w:r>
        <w:rPr>
          <w:rFonts w:cs="Times New Roman"/>
          <w:color w:val="000000"/>
        </w:rPr>
        <w:t xml:space="preserve"> </w:t>
      </w:r>
      <w:r>
        <w:rPr>
          <w:rFonts w:cs="Times New Roman"/>
          <w:color w:val="000000"/>
        </w:rPr>
        <w:tab/>
      </w:r>
      <w:r>
        <w:rPr>
          <w:rFonts w:cs="Times New Roman"/>
          <w:color w:val="000000"/>
        </w:rPr>
        <w:tab/>
        <w:t>che la scuola s’impegna a contrastare la diffusione del contagio da COVID – 19, in maniera complementare, nell’ambito della più ampia politica nazionale sulle misure sanitarie;</w:t>
      </w: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 xml:space="preserve">CONSIDERATO </w:t>
      </w:r>
      <w:r>
        <w:rPr>
          <w:rFonts w:cs="Times New Roman"/>
          <w:b/>
          <w:color w:val="000000"/>
        </w:rPr>
        <w:tab/>
      </w:r>
      <w:r>
        <w:rPr>
          <w:rFonts w:cs="Times New Roman"/>
          <w:color w:val="000000"/>
        </w:rPr>
        <w:t>che per procedere ad una riapertura scolastica più sicura sono necessarie la comprensione e la consapevolezza dei rischi per la salute pubblica sugli studenti, sul personale scolastico e sui loro contatti sociali immediati;</w:t>
      </w: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TENUTO CONTO</w:t>
      </w:r>
      <w:r>
        <w:rPr>
          <w:rFonts w:cs="Times New Roman"/>
          <w:color w:val="000000"/>
        </w:rPr>
        <w:t xml:space="preserve"> </w:t>
      </w:r>
      <w:r>
        <w:rPr>
          <w:rFonts w:cs="Times New Roman"/>
          <w:color w:val="000000"/>
        </w:rPr>
        <w:tab/>
        <w:t>dei seguenti documenti principali in materia delle suddette misure di contrasto alla diffusione del virus:</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Documento per la pianificazione delle attività scolastiche, educative e formative in tutte le Istituzioni del Sistema nazionale di Istruzione per l’anno scolastico 2020/2021 (26/6/2020) del Ministero dell’Istruzione;</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Ipotesi di rimodulazione delle misure contenitive nel settore scolastico e le modalità di ripresa delle attività didattiche per il prossimo anno scolastico, approvato in data 28/5/2020 e successivamente aggiornato il 22/6/2020 del CTS;</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Circolare n. 18584 del 29 maggio 2020: “Ricerca e gestione dei contatti di casi COVID-19 (</w:t>
      </w:r>
      <w:proofErr w:type="spellStart"/>
      <w:r>
        <w:rPr>
          <w:rFonts w:cs="Times New Roman"/>
          <w:color w:val="000000"/>
        </w:rPr>
        <w:t>contact</w:t>
      </w:r>
      <w:proofErr w:type="spellEnd"/>
      <w:r>
        <w:rPr>
          <w:rFonts w:cs="Times New Roman"/>
          <w:color w:val="000000"/>
        </w:rPr>
        <w:t xml:space="preserve"> </w:t>
      </w:r>
      <w:proofErr w:type="spellStart"/>
      <w:r>
        <w:rPr>
          <w:rFonts w:cs="Times New Roman"/>
          <w:color w:val="000000"/>
        </w:rPr>
        <w:t>tracing</w:t>
      </w:r>
      <w:proofErr w:type="spellEnd"/>
      <w:r>
        <w:rPr>
          <w:rFonts w:cs="Times New Roman"/>
          <w:color w:val="000000"/>
        </w:rPr>
        <w:t xml:space="preserve">) ed </w:t>
      </w:r>
      <w:proofErr w:type="spellStart"/>
      <w:r>
        <w:rPr>
          <w:rFonts w:cs="Times New Roman"/>
          <w:color w:val="000000"/>
        </w:rPr>
        <w:t>App</w:t>
      </w:r>
      <w:proofErr w:type="spellEnd"/>
      <w:r>
        <w:rPr>
          <w:rFonts w:cs="Times New Roman"/>
          <w:color w:val="000000"/>
        </w:rPr>
        <w:t xml:space="preserve"> IMMUNI;</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lastRenderedPageBreak/>
        <w:t>Rapporto ISS COVID-19 n. 1/2020 Rev. - Indicazioni ad interim per l’effettuazione dell’isolamento e della assistenza sanitaria domiciliare nell’attuale contesto COVID-19. Versione del 24 luglio 2020;</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Indicazioni operative per la gestione di casi e focolai di SARS-CoV-2 nelle scuole e nei servizi educativi dell’infanzia del Gruppo di Lavoro ISS, Ministero della Salute, Ministero dell’Istruzione, INAIL, della Fondazione Bruno Kessler, della Regione Emilia-Romagna e della Regione Veneto del 21/08/2020;</w:t>
      </w: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VALUTATO</w:t>
      </w:r>
      <w:r>
        <w:rPr>
          <w:rFonts w:cs="Times New Roman"/>
          <w:color w:val="000000"/>
        </w:rPr>
        <w:t xml:space="preserve"> </w:t>
      </w:r>
      <w:r>
        <w:rPr>
          <w:rFonts w:cs="Times New Roman"/>
          <w:color w:val="000000"/>
        </w:rPr>
        <w:tab/>
        <w:t>indispensabile prevedere, ai fini dell’identificazione precoce dei casi sospetti:</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 xml:space="preserve">un </w:t>
      </w:r>
      <w:r>
        <w:rPr>
          <w:rFonts w:cs="Times New Roman"/>
          <w:b/>
          <w:color w:val="000000"/>
        </w:rPr>
        <w:t>sistema di monitoraggio dello stato di salute</w:t>
      </w:r>
      <w:r>
        <w:rPr>
          <w:rFonts w:cs="Times New Roman"/>
          <w:color w:val="000000"/>
        </w:rPr>
        <w:t xml:space="preserve"> degli alunni e del personale scolastico;</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 xml:space="preserve">il </w:t>
      </w:r>
      <w:r>
        <w:rPr>
          <w:rFonts w:cs="Times New Roman"/>
          <w:b/>
          <w:color w:val="000000"/>
        </w:rPr>
        <w:t>coinvolgimento delle famiglie</w:t>
      </w:r>
      <w:r>
        <w:rPr>
          <w:rFonts w:cs="Times New Roman"/>
          <w:color w:val="000000"/>
        </w:rPr>
        <w:t xml:space="preserve"> </w:t>
      </w:r>
      <w:r>
        <w:rPr>
          <w:rFonts w:cs="Times New Roman"/>
          <w:b/>
          <w:color w:val="000000"/>
        </w:rPr>
        <w:t>nell’effettuare il controllo della temperatura corporea</w:t>
      </w:r>
      <w:r>
        <w:rPr>
          <w:rFonts w:cs="Times New Roman"/>
          <w:color w:val="000000"/>
        </w:rPr>
        <w:t xml:space="preserve"> dello Studente a casa ogni giorno prima di recarsi al servizio educativo dell’infanzia o a scuola;</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 xml:space="preserve">la </w:t>
      </w:r>
      <w:r>
        <w:rPr>
          <w:rFonts w:cs="Times New Roman"/>
          <w:b/>
          <w:color w:val="000000"/>
        </w:rPr>
        <w:t>misurazione della temperatura corporea al bisogno</w:t>
      </w:r>
      <w:r>
        <w:rPr>
          <w:rFonts w:cs="Times New Roman"/>
          <w:color w:val="000000"/>
        </w:rPr>
        <w:t xml:space="preserve"> (es. malore a scuola di uno studente o di un operatore scolastico), da parte del Personale scolastico individuato, mediante l’uso di termometri che non prevedono il contatto;</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 xml:space="preserve">la </w:t>
      </w:r>
      <w:r>
        <w:rPr>
          <w:rFonts w:cs="Times New Roman"/>
          <w:b/>
          <w:color w:val="000000"/>
        </w:rPr>
        <w:t>collaborazione dei genitori nel contattare il proprio medico curante</w:t>
      </w:r>
      <w:r>
        <w:rPr>
          <w:rFonts w:cs="Times New Roman"/>
          <w:color w:val="000000"/>
        </w:rPr>
        <w:t xml:space="preserve"> (PLS o MMG) per le operatività connesse alla valutazione clinica e all'eventuale prescrizione del tampone naso</w:t>
      </w:r>
      <w:r>
        <w:rPr>
          <w:rFonts w:cs="Times New Roman"/>
          <w:i/>
          <w:color w:val="000000"/>
        </w:rPr>
        <w:t>-</w:t>
      </w:r>
      <w:r>
        <w:rPr>
          <w:rFonts w:cs="Times New Roman"/>
          <w:color w:val="000000"/>
        </w:rPr>
        <w:t>faringeo;</w:t>
      </w: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RITENUTO</w:t>
      </w:r>
      <w:r>
        <w:rPr>
          <w:rFonts w:cs="Times New Roman"/>
          <w:color w:val="000000"/>
        </w:rPr>
        <w:t xml:space="preserve"> </w:t>
      </w:r>
      <w:r>
        <w:rPr>
          <w:rFonts w:cs="Times New Roman"/>
          <w:color w:val="000000"/>
        </w:rPr>
        <w:tab/>
      </w:r>
      <w:r>
        <w:rPr>
          <w:rFonts w:cs="Times New Roman"/>
          <w:color w:val="000000"/>
        </w:rPr>
        <w:tab/>
        <w:t xml:space="preserve">fondamentale rilevare immediatamente il </w:t>
      </w:r>
      <w:r>
        <w:rPr>
          <w:rFonts w:cs="Times New Roman"/>
          <w:i/>
          <w:color w:val="000000"/>
        </w:rPr>
        <w:t>trigger</w:t>
      </w:r>
      <w:r>
        <w:rPr>
          <w:rFonts w:cs="Times New Roman"/>
          <w:color w:val="000000"/>
        </w:rPr>
        <w:t xml:space="preserve"> (evento che si scatena al verificarsi di una determinata condizione) in termini </w:t>
      </w:r>
      <w:r>
        <w:rPr>
          <w:rFonts w:cs="Times New Roman"/>
          <w:i/>
          <w:color w:val="000000"/>
        </w:rPr>
        <w:t>di assenze improvvise di studenti o docenti</w:t>
      </w:r>
      <w:r>
        <w:rPr>
          <w:rFonts w:cs="Times New Roman"/>
          <w:color w:val="000000"/>
        </w:rPr>
        <w:t xml:space="preserve"> (pari o superiore al 40%), </w:t>
      </w:r>
      <w:r>
        <w:rPr>
          <w:rFonts w:cs="Times New Roman"/>
          <w:i/>
          <w:color w:val="000000"/>
        </w:rPr>
        <w:t>tenendo conto anche della situazione delle altre classi</w:t>
      </w:r>
      <w:r>
        <w:rPr>
          <w:rFonts w:cs="Times New Roman"/>
          <w:color w:val="000000"/>
        </w:rPr>
        <w:t>;</w:t>
      </w: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PRESO ATTO</w:t>
      </w:r>
      <w:r>
        <w:rPr>
          <w:rFonts w:cs="Times New Roman"/>
          <w:color w:val="000000"/>
        </w:rPr>
        <w:t xml:space="preserve"> </w:t>
      </w:r>
      <w:r>
        <w:rPr>
          <w:rFonts w:cs="Times New Roman"/>
          <w:color w:val="000000"/>
        </w:rPr>
        <w:tab/>
        <w:t xml:space="preserve">che le Indicazioni operative per la gestione di casi e focolai di SARS-CoV-2 nelle scuole e nei servizi educativi dell’infanzia del Gruppo di Lavoro ISS, Ministero della Salute, Ministero dell’Istruzione, INAIL, della Fondazione Bruno Kessler, della Regione Emilia-Romagna e della Regione Veneto del </w:t>
      </w:r>
      <w:r w:rsidRPr="00D90E0D">
        <w:rPr>
          <w:rFonts w:cs="Times New Roman"/>
          <w:color w:val="000000"/>
        </w:rPr>
        <w:t>2</w:t>
      </w:r>
      <w:r w:rsidRPr="00D90E0D">
        <w:rPr>
          <w:rFonts w:cs="Times New Roman"/>
        </w:rPr>
        <w:t>8</w:t>
      </w:r>
      <w:r w:rsidRPr="00D90E0D">
        <w:rPr>
          <w:rFonts w:cs="Times New Roman"/>
          <w:color w:val="000000"/>
        </w:rPr>
        <w:t>/08</w:t>
      </w:r>
      <w:r>
        <w:rPr>
          <w:rFonts w:cs="Times New Roman"/>
          <w:color w:val="000000"/>
        </w:rPr>
        <w:t xml:space="preserve">/2020 individuano i sintomi più comuni di contagio da COVID-19 nei bambini: febbre, tosse, cefalea, sintomi gastrointestinali (nausea/vomito, diarrea), </w:t>
      </w:r>
      <w:proofErr w:type="spellStart"/>
      <w:r>
        <w:rPr>
          <w:rFonts w:cs="Times New Roman"/>
          <w:color w:val="000000"/>
        </w:rPr>
        <w:t>faringodinia</w:t>
      </w:r>
      <w:proofErr w:type="spellEnd"/>
      <w:r>
        <w:rPr>
          <w:rFonts w:cs="Times New Roman"/>
          <w:color w:val="000000"/>
        </w:rPr>
        <w:t xml:space="preserve">, dispnea, mialgie, rinorrea/congestione nasale; sintomi più comuni nella popolazione generale: febbre, brividi, tosse, difficoltà respiratorie, perdita improvvisa dell’olfatto (anosmia) o diminuzione dell'olfatto (iposmia), perdita del gusto (ageusia) o alterazione del gusto (disgeusia), rinorrea/congestione nasale, </w:t>
      </w:r>
      <w:proofErr w:type="spellStart"/>
      <w:r>
        <w:rPr>
          <w:rFonts w:cs="Times New Roman"/>
          <w:color w:val="000000"/>
        </w:rPr>
        <w:t>faringodinia</w:t>
      </w:r>
      <w:proofErr w:type="spellEnd"/>
      <w:r>
        <w:rPr>
          <w:rFonts w:cs="Times New Roman"/>
          <w:color w:val="000000"/>
        </w:rPr>
        <w:t>, diarrea (ECDC, 31 luglio 2020);</w:t>
      </w: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D22FE5">
      <w:pPr>
        <w:pBdr>
          <w:top w:val="nil"/>
          <w:left w:val="nil"/>
          <w:bottom w:val="nil"/>
          <w:right w:val="nil"/>
          <w:between w:val="nil"/>
        </w:pBdr>
        <w:spacing w:after="225" w:line="240" w:lineRule="auto"/>
        <w:ind w:left="0" w:hanging="2"/>
        <w:jc w:val="center"/>
        <w:rPr>
          <w:rFonts w:cs="Times New Roman"/>
          <w:color w:val="000000"/>
        </w:rPr>
      </w:pPr>
      <w:r>
        <w:rPr>
          <w:rFonts w:cs="Times New Roman"/>
          <w:b/>
          <w:color w:val="000000"/>
        </w:rPr>
        <w:t>DISPONE quanto segue, ferme restando le disposizioni generali già fornite per la gestione del caso sintomatico in Istituto</w:t>
      </w:r>
    </w:p>
    <w:p w:rsidR="00157048" w:rsidRDefault="00157048">
      <w:pPr>
        <w:pBdr>
          <w:top w:val="nil"/>
          <w:left w:val="nil"/>
          <w:bottom w:val="nil"/>
          <w:right w:val="nil"/>
          <w:between w:val="nil"/>
        </w:pBdr>
        <w:spacing w:after="225" w:line="240" w:lineRule="auto"/>
        <w:ind w:left="0" w:hanging="2"/>
        <w:jc w:val="center"/>
        <w:rPr>
          <w:rFonts w:cs="Times New Roman"/>
          <w:color w:val="000000"/>
        </w:rPr>
      </w:pPr>
    </w:p>
    <w:p w:rsidR="00D90E0D" w:rsidRDefault="00D90E0D">
      <w:pPr>
        <w:pBdr>
          <w:top w:val="nil"/>
          <w:left w:val="nil"/>
          <w:bottom w:val="nil"/>
          <w:right w:val="nil"/>
          <w:between w:val="nil"/>
        </w:pBdr>
        <w:spacing w:after="225" w:line="240" w:lineRule="auto"/>
        <w:ind w:left="0" w:hanging="2"/>
        <w:jc w:val="center"/>
        <w:rPr>
          <w:rFonts w:cs="Times New Roman"/>
          <w:color w:val="000000"/>
        </w:rPr>
      </w:pPr>
    </w:p>
    <w:p w:rsidR="00D90E0D" w:rsidRDefault="00D90E0D">
      <w:pPr>
        <w:pBdr>
          <w:top w:val="nil"/>
          <w:left w:val="nil"/>
          <w:bottom w:val="nil"/>
          <w:right w:val="nil"/>
          <w:between w:val="nil"/>
        </w:pBdr>
        <w:spacing w:after="225" w:line="240" w:lineRule="auto"/>
        <w:ind w:left="0" w:hanging="2"/>
        <w:jc w:val="center"/>
        <w:rPr>
          <w:rFonts w:cs="Times New Roman"/>
          <w:color w:val="000000"/>
        </w:rPr>
      </w:pPr>
    </w:p>
    <w:p w:rsidR="00D90E0D" w:rsidRDefault="00D90E0D">
      <w:pPr>
        <w:pBdr>
          <w:top w:val="nil"/>
          <w:left w:val="nil"/>
          <w:bottom w:val="nil"/>
          <w:right w:val="nil"/>
          <w:between w:val="nil"/>
        </w:pBdr>
        <w:spacing w:after="225" w:line="240" w:lineRule="auto"/>
        <w:ind w:left="0" w:hanging="2"/>
        <w:jc w:val="center"/>
        <w:rPr>
          <w:rFonts w:cs="Times New Roman"/>
          <w:color w:val="000000"/>
        </w:rPr>
      </w:pPr>
    </w:p>
    <w:p w:rsidR="00D90E0D" w:rsidRDefault="00D90E0D">
      <w:pPr>
        <w:pBdr>
          <w:top w:val="nil"/>
          <w:left w:val="nil"/>
          <w:bottom w:val="nil"/>
          <w:right w:val="nil"/>
          <w:between w:val="nil"/>
        </w:pBdr>
        <w:spacing w:after="225" w:line="240" w:lineRule="auto"/>
        <w:ind w:left="0" w:hanging="2"/>
        <w:jc w:val="center"/>
        <w:rPr>
          <w:rFonts w:cs="Times New Roman"/>
          <w:color w:val="000000"/>
        </w:rPr>
      </w:pPr>
    </w:p>
    <w:p w:rsidR="00157048" w:rsidRDefault="00D22FE5">
      <w:pPr>
        <w:pBdr>
          <w:top w:val="nil"/>
          <w:left w:val="nil"/>
          <w:bottom w:val="nil"/>
          <w:right w:val="nil"/>
          <w:between w:val="nil"/>
        </w:pBdr>
        <w:spacing w:after="225" w:line="240" w:lineRule="auto"/>
        <w:ind w:left="0" w:hanging="2"/>
        <w:jc w:val="center"/>
        <w:rPr>
          <w:rFonts w:cs="Times New Roman"/>
          <w:color w:val="000000"/>
        </w:rPr>
      </w:pPr>
      <w:r>
        <w:rPr>
          <w:rFonts w:cs="Times New Roman"/>
          <w:b/>
          <w:color w:val="000000"/>
        </w:rPr>
        <w:lastRenderedPageBreak/>
        <w:t>Caso A) ALUNNO con SINTOMATOLOGIA in Convitto</w:t>
      </w:r>
    </w:p>
    <w:p w:rsidR="00157048" w:rsidRDefault="00D22FE5">
      <w:pPr>
        <w:numPr>
          <w:ilvl w:val="0"/>
          <w:numId w:val="2"/>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Il Personale, Educativo o ATA, che individua un Convittore con sintomatologia presumibilmente provocata da contagio da COVID - 19:</w:t>
      </w:r>
    </w:p>
    <w:p w:rsidR="00157048" w:rsidRDefault="00D22FE5">
      <w:pPr>
        <w:numPr>
          <w:ilvl w:val="0"/>
          <w:numId w:val="4"/>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invita immediatamente l’Infermiera o il Collaboratore Scolastico di turno al piano ad accompagnare il Convittore nell’ambiente dedicato all‘accoglienza degli studenti;</w:t>
      </w:r>
    </w:p>
    <w:p w:rsidR="00157048" w:rsidRDefault="00D22FE5">
      <w:pPr>
        <w:numPr>
          <w:ilvl w:val="0"/>
          <w:numId w:val="4"/>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avvisa immediatamente i Genitori e il Referente COVID19 vicario per la specifica sede;</w:t>
      </w: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contemporaneamente:</w:t>
      </w:r>
    </w:p>
    <w:p w:rsidR="00157048" w:rsidRDefault="00D22FE5">
      <w:pPr>
        <w:numPr>
          <w:ilvl w:val="0"/>
          <w:numId w:val="2"/>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 xml:space="preserve">l’Infermiera/il Collaboratore Scolastico </w:t>
      </w:r>
      <w:r>
        <w:rPr>
          <w:rFonts w:cs="Times New Roman"/>
          <w:color w:val="000000"/>
        </w:rPr>
        <w:t>di cui sopra</w:t>
      </w:r>
      <w:r>
        <w:rPr>
          <w:rFonts w:cs="Times New Roman"/>
          <w:b/>
          <w:color w:val="000000"/>
        </w:rPr>
        <w:t>:</w:t>
      </w:r>
    </w:p>
    <w:p w:rsidR="00157048" w:rsidRDefault="00D22FE5">
      <w:pPr>
        <w:numPr>
          <w:ilvl w:val="0"/>
          <w:numId w:val="6"/>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indossa guanti, mascherina chirurgica e visiera protettiva in plexiglas;</w:t>
      </w:r>
    </w:p>
    <w:p w:rsidR="00157048" w:rsidRDefault="00D22FE5">
      <w:pPr>
        <w:numPr>
          <w:ilvl w:val="0"/>
          <w:numId w:val="6"/>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sempre mantenendo la distanza di almeno un metro dal Convittore per tutto il periodo della sua vigilanza, accompagna il Convittore nell’aula dedicata all’isolamento;</w:t>
      </w:r>
    </w:p>
    <w:p w:rsidR="00157048" w:rsidRDefault="00D22FE5">
      <w:pPr>
        <w:numPr>
          <w:ilvl w:val="0"/>
          <w:numId w:val="6"/>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fornisce una mascherina chirurgica al Convittore;</w:t>
      </w: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D22FE5">
      <w:pPr>
        <w:numPr>
          <w:ilvl w:val="0"/>
          <w:numId w:val="2"/>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L’Infermiera/Il Collaboratore Scolastico:</w:t>
      </w:r>
    </w:p>
    <w:p w:rsidR="00D90E0D" w:rsidRPr="00D90E0D" w:rsidRDefault="00D90E0D" w:rsidP="00D90E0D">
      <w:pPr>
        <w:numPr>
          <w:ilvl w:val="0"/>
          <w:numId w:val="6"/>
        </w:numPr>
        <w:pBdr>
          <w:top w:val="nil"/>
          <w:left w:val="nil"/>
          <w:bottom w:val="nil"/>
          <w:right w:val="nil"/>
          <w:between w:val="nil"/>
        </w:pBdr>
        <w:spacing w:after="225" w:line="240" w:lineRule="auto"/>
        <w:ind w:left="0" w:hanging="2"/>
        <w:jc w:val="both"/>
        <w:rPr>
          <w:rFonts w:cs="Times New Roman"/>
          <w:color w:val="000000"/>
        </w:rPr>
      </w:pPr>
      <w:r w:rsidRPr="00D90E0D">
        <w:rPr>
          <w:rFonts w:cs="Times New Roman"/>
          <w:color w:val="000000"/>
        </w:rPr>
        <w:t>misura al Convittore la temperatura evitando il contatto con la sua fronte;</w:t>
      </w:r>
      <w:r w:rsidRPr="00D90E0D">
        <w:rPr>
          <w:rFonts w:cs="Times New Roman"/>
          <w:b/>
          <w:color w:val="000000"/>
        </w:rPr>
        <w:t xml:space="preserve"> </w:t>
      </w:r>
      <w:r w:rsidRPr="00D90E0D">
        <w:rPr>
          <w:rFonts w:cs="Times New Roman"/>
          <w:color w:val="000000"/>
        </w:rPr>
        <w:t>i minori non devono restare da soli ma con un adulto munito di DPI fino a quando non saranno affidati a un Genitore/Tutore legale;</w:t>
      </w:r>
    </w:p>
    <w:p w:rsidR="00157048" w:rsidRDefault="00D22FE5">
      <w:pPr>
        <w:numPr>
          <w:ilvl w:val="0"/>
          <w:numId w:val="6"/>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dota di mascherina chirurgica chiunque entri in contatto con il caso sospetto, compresi i Genitori o i tutori legali che vengono a scuola per ricondurlo presso la propria abitazione;</w:t>
      </w:r>
    </w:p>
    <w:p w:rsidR="00157048" w:rsidRDefault="00D22FE5">
      <w:pPr>
        <w:numPr>
          <w:ilvl w:val="0"/>
          <w:numId w:val="6"/>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dopo l’allontanamento del Convittore, pulisce e disinfetta le superfici dell’aula di isolamento dopo che l’Alunno sintomatico è tornato a casa;</w:t>
      </w:r>
    </w:p>
    <w:p w:rsidR="00157048" w:rsidRDefault="00D22FE5">
      <w:pPr>
        <w:numPr>
          <w:ilvl w:val="0"/>
          <w:numId w:val="6"/>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igienizza l’ambiente dedicato all’isolamento accoglienza dei Convittori e quelli frequentati dal Convittore/componente del Personale scolastico sintomatici.</w:t>
      </w: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D22FE5">
      <w:pPr>
        <w:numPr>
          <w:ilvl w:val="0"/>
          <w:numId w:val="2"/>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I Genitori:</w:t>
      </w:r>
    </w:p>
    <w:p w:rsidR="00157048" w:rsidRDefault="00D22FE5">
      <w:pPr>
        <w:numPr>
          <w:ilvl w:val="0"/>
          <w:numId w:val="5"/>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Il prima possibile prelevano il Convittore dal Convitto firmando il permesso di uscita accompagnata dai Genitori;</w:t>
      </w:r>
    </w:p>
    <w:p w:rsidR="00157048" w:rsidRDefault="00D22FE5">
      <w:pPr>
        <w:numPr>
          <w:ilvl w:val="0"/>
          <w:numId w:val="5"/>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Devono contattare il Medico di Medicina Generale (MMG)/Pediatra di Libera Scelta (PLS) per la valutazione clinica del caso e per le operazioni di competenza di PLS/MMG e Dipartimento di Prevenzione (</w:t>
      </w:r>
      <w:proofErr w:type="spellStart"/>
      <w:r>
        <w:rPr>
          <w:rFonts w:cs="Times New Roman"/>
          <w:b/>
          <w:color w:val="000000"/>
        </w:rPr>
        <w:t>DdP</w:t>
      </w:r>
      <w:proofErr w:type="spellEnd"/>
      <w:r>
        <w:rPr>
          <w:rFonts w:cs="Times New Roman"/>
          <w:b/>
          <w:color w:val="000000"/>
        </w:rPr>
        <w:t>) della competente ASL;</w:t>
      </w:r>
    </w:p>
    <w:p w:rsidR="00157048" w:rsidRDefault="00D22FE5">
      <w:pPr>
        <w:numPr>
          <w:ilvl w:val="0"/>
          <w:numId w:val="5"/>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 xml:space="preserve">In caso di impossibilità ad essere prelevato dai Genitori per ragioni territoriali (v. Genitori residenti in regioni lontane), il Convittore resta in isolamento nella stanza dedicata e </w:t>
      </w:r>
      <w:r>
        <w:rPr>
          <w:rFonts w:cs="Times New Roman"/>
          <w:b/>
          <w:color w:val="000000"/>
        </w:rPr>
        <w:lastRenderedPageBreak/>
        <w:t>il Referente COVID19 incaricato per la sede o, in assenza, l’Educatore/Educatrice in servizio contatta il Personale medico di cui si sono forniti i contatti (dopo le ore 20.00 la Guardia Medica) per l’avvio della procedura sanitaria.</w:t>
      </w: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 xml:space="preserve">SI RAPPRESENTA l’ESTREMA DELICATEZZA DI QUESTA FASE E, COME </w:t>
      </w:r>
      <w:r>
        <w:rPr>
          <w:rFonts w:cs="Times New Roman"/>
          <w:b/>
        </w:rPr>
        <w:t>GIÀ</w:t>
      </w:r>
      <w:r>
        <w:rPr>
          <w:rFonts w:cs="Times New Roman"/>
          <w:b/>
          <w:color w:val="000000"/>
        </w:rPr>
        <w:t xml:space="preserve"> FATTO, SI RACCOMANDA AI GENITORI DI </w:t>
      </w:r>
      <w:r>
        <w:rPr>
          <w:rFonts w:cs="Times New Roman"/>
          <w:b/>
        </w:rPr>
        <w:t>EFFETTUARE</w:t>
      </w:r>
      <w:r>
        <w:rPr>
          <w:rFonts w:cs="Times New Roman"/>
          <w:b/>
          <w:color w:val="000000"/>
        </w:rPr>
        <w:t xml:space="preserve"> LA DOMICILIAZIONE SANITARIA TEMPORANEA, poiché in presenza del Medico di Medicina Generale le procedure sanitarie sono molto più snelle e lineari.</w:t>
      </w:r>
    </w:p>
    <w:p w:rsidR="00157048" w:rsidRDefault="00157048">
      <w:pPr>
        <w:pBdr>
          <w:top w:val="nil"/>
          <w:left w:val="nil"/>
          <w:bottom w:val="nil"/>
          <w:right w:val="nil"/>
          <w:between w:val="nil"/>
        </w:pBdr>
        <w:spacing w:after="225" w:line="240" w:lineRule="auto"/>
        <w:ind w:left="0" w:hanging="2"/>
        <w:jc w:val="center"/>
        <w:rPr>
          <w:rFonts w:cs="Times New Roman"/>
          <w:color w:val="000000"/>
        </w:rPr>
      </w:pPr>
    </w:p>
    <w:p w:rsidR="00157048" w:rsidRDefault="00D22FE5">
      <w:pPr>
        <w:pBdr>
          <w:top w:val="nil"/>
          <w:left w:val="nil"/>
          <w:bottom w:val="nil"/>
          <w:right w:val="nil"/>
          <w:between w:val="nil"/>
        </w:pBdr>
        <w:spacing w:after="225" w:line="240" w:lineRule="auto"/>
        <w:ind w:left="0" w:hanging="2"/>
        <w:jc w:val="center"/>
        <w:rPr>
          <w:rFonts w:cs="Times New Roman"/>
          <w:color w:val="000000"/>
        </w:rPr>
      </w:pPr>
      <w:r>
        <w:rPr>
          <w:rFonts w:cs="Times New Roman"/>
          <w:b/>
          <w:color w:val="000000"/>
        </w:rPr>
        <w:t>CASO B) OPERATORE SCOLASTICO con SINTOMATOLOGIA in CONVITTO</w:t>
      </w: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 xml:space="preserve">L’operatore scolastico </w:t>
      </w:r>
      <w:r>
        <w:rPr>
          <w:rFonts w:cs="Times New Roman"/>
          <w:color w:val="000000"/>
        </w:rPr>
        <w:t xml:space="preserve">che avverte sintomi compatibili con contagio da COVID – 19 </w:t>
      </w:r>
      <w:r>
        <w:rPr>
          <w:rFonts w:cs="Times New Roman"/>
          <w:b/>
          <w:color w:val="000000"/>
        </w:rPr>
        <w:t>deve indossare una mascherina chirurgica e</w:t>
      </w:r>
      <w:r>
        <w:rPr>
          <w:rFonts w:cs="Times New Roman"/>
          <w:color w:val="000000"/>
        </w:rPr>
        <w:t xml:space="preserve"> </w:t>
      </w:r>
      <w:r>
        <w:rPr>
          <w:rFonts w:cs="Times New Roman"/>
          <w:b/>
          <w:color w:val="000000"/>
        </w:rPr>
        <w:t>allontanarsi dalla struttura</w:t>
      </w:r>
      <w:r>
        <w:rPr>
          <w:rFonts w:cs="Times New Roman"/>
          <w:color w:val="000000"/>
        </w:rPr>
        <w:t xml:space="preserve">. </w:t>
      </w:r>
      <w:r w:rsidRPr="00D90E0D">
        <w:rPr>
          <w:rFonts w:cs="Times New Roman"/>
        </w:rPr>
        <w:t xml:space="preserve">Segnalare immediatamente l’evento al referente </w:t>
      </w:r>
      <w:proofErr w:type="spellStart"/>
      <w:r w:rsidRPr="00D90E0D">
        <w:rPr>
          <w:rFonts w:cs="Times New Roman"/>
        </w:rPr>
        <w:t>covid</w:t>
      </w:r>
      <w:proofErr w:type="spellEnd"/>
      <w:r w:rsidRPr="00D90E0D">
        <w:rPr>
          <w:rFonts w:cs="Times New Roman"/>
        </w:rPr>
        <w:t xml:space="preserve"> che si accerterà che l’operatore indossi la mascherina.</w:t>
      </w:r>
      <w:r w:rsidRPr="00D90E0D">
        <w:rPr>
          <w:rFonts w:cs="Times New Roman"/>
          <w:color w:val="000000"/>
        </w:rPr>
        <w:t xml:space="preserve">  Rientrando</w:t>
      </w:r>
      <w:r>
        <w:rPr>
          <w:rFonts w:cs="Times New Roman"/>
          <w:color w:val="000000"/>
        </w:rPr>
        <w:t xml:space="preserve"> al proprio domicilio, contatta il proprio MMG per la valutazione clinica necessaria. Il Medico curante valuterà l’eventuale prescrizione del test diagnostico ed effettuerà le operazioni conseguenti di competenza del </w:t>
      </w:r>
      <w:proofErr w:type="spellStart"/>
      <w:r>
        <w:rPr>
          <w:rFonts w:cs="Times New Roman"/>
          <w:color w:val="000000"/>
        </w:rPr>
        <w:t>DdP</w:t>
      </w:r>
      <w:proofErr w:type="spellEnd"/>
      <w:r>
        <w:rPr>
          <w:rFonts w:cs="Times New Roman"/>
          <w:color w:val="000000"/>
        </w:rPr>
        <w:t>.</w:t>
      </w: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D22FE5">
      <w:pPr>
        <w:pBdr>
          <w:top w:val="nil"/>
          <w:left w:val="nil"/>
          <w:bottom w:val="nil"/>
          <w:right w:val="nil"/>
          <w:between w:val="nil"/>
        </w:pBdr>
        <w:spacing w:after="225" w:line="240" w:lineRule="auto"/>
        <w:ind w:left="0" w:hanging="2"/>
        <w:jc w:val="center"/>
        <w:rPr>
          <w:rFonts w:cs="Times New Roman"/>
          <w:color w:val="000000"/>
        </w:rPr>
      </w:pPr>
      <w:r>
        <w:rPr>
          <w:rFonts w:cs="Times New Roman"/>
          <w:b/>
          <w:color w:val="000000"/>
        </w:rPr>
        <w:t>C) RIENTRO in CONVITTO</w:t>
      </w: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Sia gli Studenti, sia gli Operatori scolastici potranno rientrare a scuola solo previa presentazione dell’ATTESTAZIONE di esecuzione, da parte del paziente, del percorso diagnostico-terapeutico e di prevenzione per COVID-19 come disposto dai documenti nazionali e regionali.</w:t>
      </w:r>
    </w:p>
    <w:p w:rsidR="00157048" w:rsidRDefault="00157048">
      <w:pPr>
        <w:pBdr>
          <w:top w:val="nil"/>
          <w:left w:val="nil"/>
          <w:bottom w:val="nil"/>
          <w:right w:val="nil"/>
          <w:between w:val="nil"/>
        </w:pBdr>
        <w:spacing w:after="225" w:line="240" w:lineRule="auto"/>
        <w:ind w:left="0" w:hanging="2"/>
        <w:jc w:val="both"/>
        <w:rPr>
          <w:rFonts w:cs="Times New Roman"/>
          <w:color w:val="000000"/>
          <w:u w:val="single"/>
        </w:rPr>
      </w:pPr>
    </w:p>
    <w:p w:rsidR="00157048" w:rsidRDefault="00D22FE5">
      <w:pPr>
        <w:pBdr>
          <w:top w:val="nil"/>
          <w:left w:val="nil"/>
          <w:bottom w:val="nil"/>
          <w:right w:val="nil"/>
          <w:between w:val="nil"/>
        </w:pBdr>
        <w:spacing w:after="225" w:line="240" w:lineRule="auto"/>
        <w:ind w:left="0" w:hanging="2"/>
        <w:jc w:val="center"/>
        <w:rPr>
          <w:rFonts w:cs="Times New Roman"/>
          <w:color w:val="000000"/>
        </w:rPr>
      </w:pPr>
      <w:r>
        <w:rPr>
          <w:rFonts w:cs="Times New Roman"/>
          <w:b/>
          <w:color w:val="000000"/>
        </w:rPr>
        <w:t>D) TRACCIAMENTO</w:t>
      </w: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1. il Coordinatore/la Coordinatrice</w:t>
      </w:r>
      <w:r>
        <w:rPr>
          <w:rFonts w:cs="Times New Roman"/>
          <w:color w:val="000000"/>
        </w:rPr>
        <w:t>:</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 xml:space="preserve">comunica, per iscritto, al Referente Scolastico COVID19 un eventuale </w:t>
      </w:r>
      <w:r>
        <w:rPr>
          <w:rFonts w:cs="Times New Roman"/>
          <w:b/>
          <w:color w:val="000000"/>
        </w:rPr>
        <w:t xml:space="preserve">numero elevato di </w:t>
      </w:r>
      <w:r w:rsidRPr="00D90E0D">
        <w:rPr>
          <w:rFonts w:cs="Times New Roman"/>
          <w:b/>
          <w:color w:val="000000"/>
        </w:rPr>
        <w:t>assenze improvvise di studenti</w:t>
      </w:r>
      <w:r w:rsidRPr="00D90E0D">
        <w:rPr>
          <w:rFonts w:cs="Times New Roman"/>
          <w:color w:val="000000"/>
        </w:rPr>
        <w:t xml:space="preserve"> in una classe (40% almeno). Il Referente COVID attiva il</w:t>
      </w:r>
      <w:r>
        <w:rPr>
          <w:rFonts w:cs="Times New Roman"/>
          <w:color w:val="000000"/>
        </w:rPr>
        <w:t xml:space="preserve"> Dipartimento di Prevenzione;</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 xml:space="preserve">tiene aggiornato il piano delle camere assegnate ai Convittori; verifica che ogni Educatore/Educatrice segnali sul Registro ogni violazione delle disposizioni impartite relativamente al rispetto degli spazi (ad esempio casi di Convittori che siano entrati in camere altrui, Convittori che abbiano violato l’assegnazione degli spazi per la ricreazione post-pranzo e post-cena, attività svolte e composizione dei gruppi partecipanti </w:t>
      </w:r>
      <w:proofErr w:type="spellStart"/>
      <w:r>
        <w:rPr>
          <w:rFonts w:cs="Times New Roman"/>
          <w:color w:val="000000"/>
        </w:rPr>
        <w:t>ecc</w:t>
      </w:r>
      <w:proofErr w:type="spellEnd"/>
      <w:r>
        <w:rPr>
          <w:rFonts w:cs="Times New Roman"/>
          <w:color w:val="000000"/>
        </w:rPr>
        <w:t xml:space="preserve">), ovvero ogni fatto saliente in cui l’assegnazione degli spazi effettuata di base risulti modificata) per facilitare l’identificazione dei contatti stretti da parte del </w:t>
      </w:r>
      <w:proofErr w:type="spellStart"/>
      <w:r>
        <w:rPr>
          <w:rFonts w:cs="Times New Roman"/>
          <w:color w:val="000000"/>
        </w:rPr>
        <w:t>DdP</w:t>
      </w:r>
      <w:proofErr w:type="spellEnd"/>
      <w:r>
        <w:rPr>
          <w:rFonts w:cs="Times New Roman"/>
          <w:color w:val="000000"/>
        </w:rPr>
        <w:t xml:space="preserve"> della ASL competente territorialmente;</w:t>
      </w:r>
    </w:p>
    <w:p w:rsidR="00157048" w:rsidRDefault="00D22FE5">
      <w:pPr>
        <w:numPr>
          <w:ilvl w:val="0"/>
          <w:numId w:val="7"/>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lastRenderedPageBreak/>
        <w:t xml:space="preserve">il DSGA con il supporto dell’Ufficio Personale </w:t>
      </w:r>
      <w:r>
        <w:rPr>
          <w:rFonts w:cs="Times New Roman"/>
          <w:color w:val="000000"/>
        </w:rPr>
        <w:t>monitora la percentuale di assenza dei Docenti e del Personale ATA ed aggiorna il Dirigente Scolastico in merito ad eventuali anomalie.</w:t>
      </w:r>
    </w:p>
    <w:p w:rsidR="00157048" w:rsidRDefault="00157048">
      <w:pPr>
        <w:pBdr>
          <w:top w:val="nil"/>
          <w:left w:val="nil"/>
          <w:bottom w:val="nil"/>
          <w:right w:val="nil"/>
          <w:between w:val="nil"/>
        </w:pBdr>
        <w:spacing w:after="225" w:line="240" w:lineRule="auto"/>
        <w:ind w:left="0" w:hanging="2"/>
        <w:jc w:val="center"/>
        <w:rPr>
          <w:rFonts w:cs="Times New Roman"/>
          <w:color w:val="000000"/>
          <w:u w:val="single"/>
        </w:rPr>
      </w:pPr>
    </w:p>
    <w:p w:rsidR="00157048" w:rsidRDefault="00D22FE5">
      <w:pPr>
        <w:pBdr>
          <w:top w:val="nil"/>
          <w:left w:val="nil"/>
          <w:bottom w:val="nil"/>
          <w:right w:val="nil"/>
          <w:between w:val="nil"/>
        </w:pBdr>
        <w:spacing w:after="225" w:line="240" w:lineRule="auto"/>
        <w:ind w:left="0" w:hanging="2"/>
        <w:jc w:val="center"/>
        <w:rPr>
          <w:rFonts w:cs="Times New Roman"/>
          <w:color w:val="000000"/>
        </w:rPr>
      </w:pPr>
      <w:r>
        <w:rPr>
          <w:rFonts w:cs="Times New Roman"/>
          <w:b/>
          <w:color w:val="000000"/>
        </w:rPr>
        <w:t>Il DIRIGENTE SCOLASTICO</w:t>
      </w:r>
    </w:p>
    <w:p w:rsidR="00157048" w:rsidRDefault="00D22FE5">
      <w:pPr>
        <w:pBdr>
          <w:top w:val="nil"/>
          <w:left w:val="nil"/>
          <w:bottom w:val="nil"/>
          <w:right w:val="nil"/>
          <w:between w:val="nil"/>
        </w:pBdr>
        <w:spacing w:after="225" w:line="240" w:lineRule="auto"/>
        <w:ind w:left="0" w:hanging="2"/>
        <w:jc w:val="center"/>
        <w:rPr>
          <w:rFonts w:cs="Times New Roman"/>
          <w:color w:val="000000"/>
        </w:rPr>
      </w:pPr>
      <w:r>
        <w:rPr>
          <w:rFonts w:cs="Times New Roman"/>
          <w:b/>
          <w:color w:val="000000"/>
        </w:rPr>
        <w:t>INVITA</w:t>
      </w:r>
    </w:p>
    <w:p w:rsidR="00157048" w:rsidRDefault="00D22FE5">
      <w:pPr>
        <w:numPr>
          <w:ilvl w:val="0"/>
          <w:numId w:val="3"/>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i Genitori:</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color w:val="000000"/>
        </w:rPr>
        <w:t xml:space="preserve">a </w:t>
      </w:r>
      <w:r>
        <w:rPr>
          <w:rFonts w:cs="Times New Roman"/>
          <w:b/>
          <w:color w:val="000000"/>
        </w:rPr>
        <w:t>NON</w:t>
      </w:r>
      <w:r>
        <w:rPr>
          <w:rFonts w:cs="Times New Roman"/>
          <w:color w:val="000000"/>
        </w:rPr>
        <w:t xml:space="preserve"> </w:t>
      </w:r>
      <w:r>
        <w:rPr>
          <w:rFonts w:cs="Times New Roman"/>
          <w:b/>
          <w:color w:val="000000"/>
        </w:rPr>
        <w:t>portare/mandare a scuola il proprio figlio</w:t>
      </w:r>
      <w:r>
        <w:rPr>
          <w:rFonts w:cs="Times New Roman"/>
          <w:color w:val="000000"/>
        </w:rPr>
        <w:t xml:space="preserve"> </w:t>
      </w:r>
      <w:r>
        <w:rPr>
          <w:rFonts w:cs="Times New Roman"/>
          <w:b/>
          <w:color w:val="000000"/>
        </w:rPr>
        <w:t>in caso di sintomatologia e/o temperatura corporea superiore a 37,5°C</w:t>
      </w:r>
      <w:r>
        <w:rPr>
          <w:rFonts w:cs="Times New Roman"/>
          <w:color w:val="000000"/>
        </w:rPr>
        <w:t xml:space="preserve"> e a contattare il MMG/PLS per l’attivazione della conseguente procedura sanitaria;</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nel caso in cui abbiano prelevato il figlio da scuola a seguito di avvio di procedura per caso sintomatico, a contattare il MMG/PLS e a seguire l’iter sanitario conseguente;</w:t>
      </w:r>
    </w:p>
    <w:p w:rsidR="00157048" w:rsidRDefault="00D22FE5">
      <w:pPr>
        <w:numPr>
          <w:ilvl w:val="0"/>
          <w:numId w:val="1"/>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a inviare tempestiva comunicazione di eventuali assenze per motivi sanitari</w:t>
      </w:r>
      <w:r>
        <w:rPr>
          <w:rFonts w:cs="Times New Roman"/>
          <w:color w:val="000000"/>
        </w:rPr>
        <w:t>, al fine di consentire al Referente scolastico per il COVID-19 o, in sua assenza, al Docente Collaboratore del Dirigente Scolastico o, in subordine, al Referente di sede di rilevare eventuali cluster di assenze nella stessa classe;</w:t>
      </w:r>
    </w:p>
    <w:p w:rsidR="00157048" w:rsidRDefault="00D22FE5">
      <w:pPr>
        <w:numPr>
          <w:ilvl w:val="0"/>
          <w:numId w:val="3"/>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lo Studente maggiorenne</w:t>
      </w:r>
      <w:r>
        <w:rPr>
          <w:rFonts w:cs="Times New Roman"/>
          <w:color w:val="000000"/>
        </w:rPr>
        <w:t xml:space="preserve"> a non recarsi</w:t>
      </w:r>
      <w:r w:rsidR="00386B14">
        <w:rPr>
          <w:rFonts w:cs="Times New Roman"/>
          <w:color w:val="000000"/>
        </w:rPr>
        <w:t xml:space="preserve"> in Convitto/a scuola</w:t>
      </w:r>
      <w:r>
        <w:rPr>
          <w:rFonts w:cs="Times New Roman"/>
          <w:color w:val="000000"/>
        </w:rPr>
        <w:t xml:space="preserve"> </w:t>
      </w:r>
      <w:r>
        <w:rPr>
          <w:rFonts w:cs="Times New Roman"/>
          <w:b/>
          <w:i/>
          <w:color w:val="000000"/>
        </w:rPr>
        <w:t>in caso di sintomatologia e/o temperatura corporea superiore a 37,5°C</w:t>
      </w:r>
      <w:r>
        <w:rPr>
          <w:rFonts w:cs="Times New Roman"/>
          <w:color w:val="000000"/>
        </w:rPr>
        <w:t>., e a contattare il medico di famiglia per l’attivazione della conseguente procedura sanitaria;</w:t>
      </w:r>
    </w:p>
    <w:p w:rsidR="00157048" w:rsidRDefault="00D22FE5">
      <w:pPr>
        <w:numPr>
          <w:ilvl w:val="0"/>
          <w:numId w:val="3"/>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 xml:space="preserve">tutti gli Studenti, a segnalare tempestivamente </w:t>
      </w:r>
      <w:r w:rsidRPr="00386B14">
        <w:rPr>
          <w:rFonts w:cs="Times New Roman"/>
          <w:b/>
          <w:color w:val="000000"/>
        </w:rPr>
        <w:t>a</w:t>
      </w:r>
      <w:r w:rsidR="00386B14" w:rsidRPr="00386B14">
        <w:rPr>
          <w:rFonts w:cs="Times New Roman"/>
          <w:b/>
          <w:color w:val="000000"/>
        </w:rPr>
        <w:t xml:space="preserve">gli Educatori/ai </w:t>
      </w:r>
      <w:r w:rsidRPr="00386B14">
        <w:rPr>
          <w:rFonts w:cs="Times New Roman"/>
          <w:b/>
          <w:color w:val="000000"/>
        </w:rPr>
        <w:t>Docenti l’eventuale presenza di sintomi quali quelli descritti, ai fini di attivare la procedura relativa alla</w:t>
      </w:r>
      <w:r>
        <w:rPr>
          <w:rFonts w:cs="Times New Roman"/>
          <w:b/>
          <w:color w:val="000000"/>
        </w:rPr>
        <w:t xml:space="preserve"> gestione del caso sintomatico;</w:t>
      </w:r>
    </w:p>
    <w:p w:rsidR="00157048" w:rsidRDefault="00D22FE5">
      <w:pPr>
        <w:numPr>
          <w:ilvl w:val="0"/>
          <w:numId w:val="3"/>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 xml:space="preserve">gli Operatori scolastici con sintomatologia </w:t>
      </w:r>
      <w:r>
        <w:rPr>
          <w:rFonts w:cs="Times New Roman"/>
          <w:color w:val="000000"/>
        </w:rPr>
        <w:t>a casa a consultare il MMG per l’attivazione della conseguente procedura sanitaria e comunicare l’assenza per motivi di salute, con certificato medico;</w:t>
      </w:r>
    </w:p>
    <w:p w:rsidR="00157048" w:rsidRDefault="00D22FE5">
      <w:pPr>
        <w:numPr>
          <w:ilvl w:val="0"/>
          <w:numId w:val="3"/>
        </w:num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le Famiglie</w:t>
      </w:r>
      <w:r>
        <w:rPr>
          <w:rFonts w:cs="Times New Roman"/>
          <w:color w:val="000000"/>
        </w:rPr>
        <w:t xml:space="preserve"> </w:t>
      </w:r>
      <w:r>
        <w:rPr>
          <w:rFonts w:cs="Times New Roman"/>
          <w:b/>
          <w:color w:val="000000"/>
        </w:rPr>
        <w:t xml:space="preserve">e gli Operatori scolastici </w:t>
      </w:r>
      <w:r>
        <w:rPr>
          <w:rFonts w:cs="Times New Roman"/>
          <w:color w:val="000000"/>
        </w:rPr>
        <w:t>a comunicare immediatamente al Referente scolastico per il COVID19 o al DS eventuali casi di contatto con persona contagiata da COVID-19.</w:t>
      </w: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I Genitori si impegnano, nell’eventualità di caso sintomatico del proprio figlio, a contattare il MMG/PLS e a seguire l’iter sanitario conseguente.</w:t>
      </w:r>
    </w:p>
    <w:p w:rsidR="00157048" w:rsidRDefault="00D22FE5">
      <w:pPr>
        <w:pBdr>
          <w:top w:val="nil"/>
          <w:left w:val="nil"/>
          <w:bottom w:val="nil"/>
          <w:right w:val="nil"/>
          <w:between w:val="nil"/>
        </w:pBdr>
        <w:spacing w:after="225" w:line="240" w:lineRule="auto"/>
        <w:ind w:left="0" w:hanging="2"/>
        <w:jc w:val="both"/>
        <w:rPr>
          <w:rFonts w:cs="Times New Roman"/>
          <w:color w:val="000000"/>
        </w:rPr>
      </w:pPr>
      <w:r>
        <w:rPr>
          <w:rFonts w:cs="Times New Roman"/>
          <w:b/>
          <w:color w:val="000000"/>
        </w:rPr>
        <w:t>Il Personale si impegna, nell’eventualità di sintomi, a contattare il MMG//PLS e a seguire l’iter sanitario conseguente.</w:t>
      </w: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D22FE5">
      <w:pPr>
        <w:pBdr>
          <w:top w:val="nil"/>
          <w:left w:val="nil"/>
          <w:bottom w:val="nil"/>
          <w:right w:val="nil"/>
          <w:between w:val="nil"/>
        </w:pBdr>
        <w:spacing w:after="225" w:line="240" w:lineRule="auto"/>
        <w:ind w:left="0" w:hanging="2"/>
        <w:jc w:val="center"/>
        <w:rPr>
          <w:rFonts w:cs="Times New Roman"/>
          <w:color w:val="000000"/>
        </w:rPr>
      </w:pPr>
      <w:r>
        <w:rPr>
          <w:rFonts w:cs="Times New Roman"/>
          <w:color w:val="000000"/>
        </w:rPr>
        <w:t>Il Dirigente Scolastico</w:t>
      </w:r>
    </w:p>
    <w:p w:rsidR="00157048" w:rsidRDefault="00386B14">
      <w:pPr>
        <w:pBdr>
          <w:top w:val="nil"/>
          <w:left w:val="nil"/>
          <w:bottom w:val="nil"/>
          <w:right w:val="nil"/>
          <w:between w:val="nil"/>
        </w:pBdr>
        <w:spacing w:after="225" w:line="240" w:lineRule="auto"/>
        <w:ind w:left="0" w:hanging="2"/>
        <w:jc w:val="center"/>
        <w:rPr>
          <w:rFonts w:cs="Times New Roman"/>
          <w:color w:val="000000"/>
        </w:rPr>
      </w:pPr>
      <w:r>
        <w:rPr>
          <w:rFonts w:cs="Times New Roman"/>
          <w:color w:val="000000"/>
        </w:rPr>
        <w:t xml:space="preserve">F.to </w:t>
      </w:r>
      <w:r w:rsidR="00D22FE5">
        <w:rPr>
          <w:rFonts w:cs="Times New Roman"/>
          <w:color w:val="000000"/>
        </w:rPr>
        <w:t xml:space="preserve">Prof.ssa Roberta </w:t>
      </w:r>
      <w:proofErr w:type="spellStart"/>
      <w:r w:rsidR="00D22FE5">
        <w:rPr>
          <w:rFonts w:cs="Times New Roman"/>
          <w:color w:val="000000"/>
        </w:rPr>
        <w:t>Galassi</w:t>
      </w:r>
      <w:proofErr w:type="spellEnd"/>
    </w:p>
    <w:p w:rsidR="00386B14" w:rsidRDefault="00386B14">
      <w:pPr>
        <w:pBdr>
          <w:top w:val="nil"/>
          <w:left w:val="nil"/>
          <w:bottom w:val="nil"/>
          <w:right w:val="nil"/>
          <w:between w:val="nil"/>
        </w:pBdr>
        <w:spacing w:after="225" w:line="240" w:lineRule="auto"/>
        <w:ind w:left="0" w:hanging="2"/>
        <w:jc w:val="center"/>
        <w:rPr>
          <w:rFonts w:cs="Times New Roman"/>
          <w:i/>
          <w:color w:val="000000"/>
          <w:sz w:val="16"/>
          <w:szCs w:val="16"/>
        </w:rPr>
      </w:pPr>
      <w:r>
        <w:rPr>
          <w:rFonts w:cs="Times New Roman"/>
          <w:i/>
          <w:color w:val="000000"/>
          <w:sz w:val="16"/>
          <w:szCs w:val="16"/>
        </w:rPr>
        <w:t xml:space="preserve">Firma autografa sostituita a mezzo stampa ai sensi dell’art. 3 co. 2 del D. </w:t>
      </w:r>
      <w:proofErr w:type="spellStart"/>
      <w:r>
        <w:rPr>
          <w:rFonts w:cs="Times New Roman"/>
          <w:i/>
          <w:color w:val="000000"/>
          <w:sz w:val="16"/>
          <w:szCs w:val="16"/>
        </w:rPr>
        <w:t>Lgs</w:t>
      </w:r>
      <w:proofErr w:type="spellEnd"/>
      <w:r>
        <w:rPr>
          <w:rFonts w:cs="Times New Roman"/>
          <w:i/>
          <w:color w:val="000000"/>
          <w:sz w:val="16"/>
          <w:szCs w:val="16"/>
        </w:rPr>
        <w:t>. 39/93</w:t>
      </w:r>
    </w:p>
    <w:p w:rsidR="00157048" w:rsidRDefault="00386B14">
      <w:pPr>
        <w:pBdr>
          <w:top w:val="nil"/>
          <w:left w:val="nil"/>
          <w:bottom w:val="nil"/>
          <w:right w:val="nil"/>
          <w:between w:val="nil"/>
        </w:pBdr>
        <w:spacing w:after="225" w:line="240" w:lineRule="auto"/>
        <w:ind w:left="0" w:hanging="2"/>
        <w:jc w:val="center"/>
        <w:rPr>
          <w:rFonts w:cs="Times New Roman"/>
          <w:color w:val="000000"/>
          <w:sz w:val="16"/>
          <w:szCs w:val="16"/>
        </w:rPr>
      </w:pPr>
      <w:r>
        <w:rPr>
          <w:rFonts w:cs="Times New Roman"/>
          <w:i/>
          <w:color w:val="000000"/>
          <w:sz w:val="16"/>
          <w:szCs w:val="16"/>
        </w:rPr>
        <w:t>ì</w:t>
      </w: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D22FE5">
      <w:pPr>
        <w:pBdr>
          <w:top w:val="nil"/>
          <w:left w:val="nil"/>
          <w:bottom w:val="nil"/>
          <w:right w:val="nil"/>
          <w:between w:val="nil"/>
        </w:pBdr>
        <w:spacing w:after="225" w:line="240" w:lineRule="auto"/>
        <w:ind w:left="0" w:hanging="2"/>
        <w:jc w:val="both"/>
        <w:rPr>
          <w:rFonts w:cs="Times New Roman"/>
          <w:color w:val="000000"/>
          <w:sz w:val="16"/>
          <w:szCs w:val="16"/>
        </w:rPr>
      </w:pPr>
      <w:r>
        <w:rPr>
          <w:rFonts w:cs="Times New Roman"/>
          <w:b/>
          <w:color w:val="000000"/>
          <w:sz w:val="16"/>
          <w:szCs w:val="16"/>
        </w:rPr>
        <w:t xml:space="preserve">Allegati: </w:t>
      </w:r>
      <w:r>
        <w:rPr>
          <w:rFonts w:cs="Times New Roman"/>
          <w:color w:val="000000"/>
          <w:sz w:val="16"/>
          <w:szCs w:val="16"/>
        </w:rPr>
        <w:t>1 Schema riassuntivo; 2 Indicazioni operative per la gestione di casi e focolai di SARS-CoV-2 nelle scuole e nei servizi educativi dell’infanzia del Gruppo di Lavoro ISS, Ministero della Salute, Ministero dell’Istruzione, INAIL, della Fondazione Bruno Kessler, della Regione Emilia-Romagna e della Regione Veneto del</w:t>
      </w:r>
      <w:r>
        <w:rPr>
          <w:rFonts w:cs="Times New Roman"/>
          <w:sz w:val="16"/>
          <w:szCs w:val="16"/>
          <w:highlight w:val="yellow"/>
        </w:rPr>
        <w:t>28</w:t>
      </w:r>
      <w:r>
        <w:rPr>
          <w:rFonts w:cs="Times New Roman"/>
          <w:color w:val="000000"/>
          <w:sz w:val="16"/>
          <w:szCs w:val="16"/>
        </w:rPr>
        <w:t>/08/2020</w:t>
      </w:r>
    </w:p>
    <w:p w:rsidR="00157048" w:rsidRDefault="00D22FE5">
      <w:pPr>
        <w:pBdr>
          <w:top w:val="nil"/>
          <w:left w:val="nil"/>
          <w:bottom w:val="nil"/>
          <w:right w:val="nil"/>
          <w:between w:val="nil"/>
        </w:pBdr>
        <w:spacing w:after="225" w:line="240" w:lineRule="auto"/>
        <w:ind w:left="0" w:hanging="2"/>
        <w:jc w:val="both"/>
        <w:rPr>
          <w:rFonts w:cs="Times New Roman"/>
          <w:color w:val="000000"/>
        </w:rPr>
      </w:pPr>
      <w:r>
        <w:br w:type="page"/>
      </w:r>
      <w:r>
        <w:rPr>
          <w:noProof/>
        </w:rPr>
        <w:drawing>
          <wp:anchor distT="0" distB="0" distL="114300" distR="114300" simplePos="0" relativeHeight="251659264" behindDoc="0" locked="0" layoutInCell="1" hidden="0" allowOverlap="1">
            <wp:simplePos x="0" y="0"/>
            <wp:positionH relativeFrom="column">
              <wp:posOffset>-864234</wp:posOffset>
            </wp:positionH>
            <wp:positionV relativeFrom="paragraph">
              <wp:posOffset>268605</wp:posOffset>
            </wp:positionV>
            <wp:extent cx="8183880" cy="4021455"/>
            <wp:effectExtent l="0" t="0" r="0" b="0"/>
            <wp:wrapNone/>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4403" t="25729" r="27453" b="10127"/>
                    <a:stretch>
                      <a:fillRect/>
                    </a:stretch>
                  </pic:blipFill>
                  <pic:spPr>
                    <a:xfrm>
                      <a:off x="0" y="0"/>
                      <a:ext cx="8183880" cy="4021455"/>
                    </a:xfrm>
                    <a:prstGeom prst="rect">
                      <a:avLst/>
                    </a:prstGeom>
                    <a:ln/>
                  </pic:spPr>
                </pic:pic>
              </a:graphicData>
            </a:graphic>
          </wp:anchor>
        </w:drawing>
      </w:r>
    </w:p>
    <w:p w:rsidR="00157048" w:rsidRDefault="00157048">
      <w:pPr>
        <w:pBdr>
          <w:top w:val="nil"/>
          <w:left w:val="nil"/>
          <w:bottom w:val="nil"/>
          <w:right w:val="nil"/>
          <w:between w:val="nil"/>
        </w:pBdr>
        <w:spacing w:after="225" w:line="240" w:lineRule="auto"/>
        <w:ind w:left="0" w:hanging="2"/>
        <w:jc w:val="both"/>
        <w:rPr>
          <w:rFonts w:cs="Times New Roman"/>
          <w:color w:val="000000"/>
        </w:rPr>
      </w:pPr>
    </w:p>
    <w:p w:rsidR="00157048" w:rsidRDefault="00157048">
      <w:pPr>
        <w:pBdr>
          <w:top w:val="nil"/>
          <w:left w:val="nil"/>
          <w:bottom w:val="nil"/>
          <w:right w:val="nil"/>
          <w:between w:val="nil"/>
        </w:pBdr>
        <w:spacing w:after="225" w:line="240" w:lineRule="auto"/>
        <w:ind w:left="0" w:hanging="2"/>
        <w:jc w:val="both"/>
        <w:rPr>
          <w:rFonts w:cs="Times New Roman"/>
          <w:color w:val="000000"/>
          <w:sz w:val="16"/>
          <w:szCs w:val="16"/>
        </w:rPr>
      </w:pPr>
    </w:p>
    <w:sectPr w:rsidR="00157048">
      <w:footerReference w:type="default" r:id="rId1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2AC7" w:rsidRDefault="00A52AC7">
      <w:pPr>
        <w:spacing w:line="240" w:lineRule="auto"/>
        <w:ind w:left="0" w:hanging="2"/>
      </w:pPr>
      <w:r>
        <w:separator/>
      </w:r>
    </w:p>
  </w:endnote>
  <w:endnote w:type="continuationSeparator" w:id="0">
    <w:p w:rsidR="00A52AC7" w:rsidRDefault="00A52A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7048" w:rsidRDefault="00D22FE5">
    <w:pPr>
      <w:pBdr>
        <w:top w:val="nil"/>
        <w:left w:val="nil"/>
        <w:bottom w:val="nil"/>
        <w:right w:val="nil"/>
        <w:between w:val="nil"/>
      </w:pBdr>
      <w:tabs>
        <w:tab w:val="center" w:pos="4819"/>
        <w:tab w:val="right" w:pos="9638"/>
      </w:tabs>
      <w:spacing w:line="240" w:lineRule="auto"/>
      <w:jc w:val="center"/>
      <w:rPr>
        <w:rFonts w:cs="Times New Roman"/>
        <w:color w:val="000000"/>
        <w:sz w:val="15"/>
        <w:szCs w:val="15"/>
      </w:rPr>
    </w:pPr>
    <w:r>
      <w:rPr>
        <w:rFonts w:cs="Times New Roman"/>
        <w:color w:val="000000"/>
        <w:sz w:val="15"/>
        <w:szCs w:val="15"/>
      </w:rPr>
      <w:t>Telefono Scuola: 0743/222788 – Fax: 0743/221595</w:t>
    </w:r>
  </w:p>
  <w:p w:rsidR="00157048" w:rsidRDefault="00D22FE5">
    <w:pPr>
      <w:pBdr>
        <w:top w:val="nil"/>
        <w:left w:val="nil"/>
        <w:bottom w:val="nil"/>
        <w:right w:val="nil"/>
        <w:between w:val="nil"/>
      </w:pBdr>
      <w:tabs>
        <w:tab w:val="center" w:pos="4819"/>
        <w:tab w:val="right" w:pos="9638"/>
      </w:tabs>
      <w:spacing w:line="240" w:lineRule="auto"/>
      <w:jc w:val="center"/>
      <w:rPr>
        <w:rFonts w:cs="Times New Roman"/>
        <w:color w:val="000000"/>
        <w:sz w:val="15"/>
        <w:szCs w:val="15"/>
      </w:rPr>
    </w:pPr>
    <w:r>
      <w:rPr>
        <w:rFonts w:cs="Times New Roman"/>
        <w:color w:val="000000"/>
        <w:sz w:val="15"/>
        <w:szCs w:val="15"/>
      </w:rPr>
      <w:t>Telefono Convitto: 0743/224725 – Fax 0743/201252</w:t>
    </w:r>
  </w:p>
  <w:p w:rsidR="00157048" w:rsidRDefault="00D22FE5">
    <w:pPr>
      <w:pBdr>
        <w:top w:val="nil"/>
        <w:left w:val="nil"/>
        <w:bottom w:val="nil"/>
        <w:right w:val="nil"/>
        <w:between w:val="nil"/>
      </w:pBdr>
      <w:tabs>
        <w:tab w:val="center" w:pos="4819"/>
        <w:tab w:val="right" w:pos="9638"/>
      </w:tabs>
      <w:spacing w:line="240" w:lineRule="auto"/>
      <w:jc w:val="center"/>
      <w:rPr>
        <w:rFonts w:cs="Times New Roman"/>
        <w:color w:val="000000"/>
      </w:rPr>
    </w:pPr>
    <w:r>
      <w:rPr>
        <w:rFonts w:cs="Times New Roman"/>
        <w:color w:val="000000"/>
        <w:sz w:val="15"/>
        <w:szCs w:val="15"/>
      </w:rPr>
      <w:t xml:space="preserve">Sito Web: </w:t>
    </w:r>
    <w:hyperlink r:id="rId1">
      <w:r>
        <w:rPr>
          <w:rFonts w:cs="Times New Roman"/>
          <w:color w:val="0000FF"/>
          <w:sz w:val="15"/>
          <w:szCs w:val="15"/>
          <w:u w:val="single"/>
        </w:rPr>
        <w:t>www.alberghierospoleto.edu.it</w:t>
      </w:r>
    </w:hyperlink>
    <w:r>
      <w:rPr>
        <w:rFonts w:cs="Times New Roman"/>
        <w:color w:val="000000"/>
        <w:sz w:val="15"/>
        <w:szCs w:val="15"/>
      </w:rPr>
      <w:t xml:space="preserve"> – E-mail: </w:t>
    </w:r>
    <w:hyperlink r:id="rId2">
      <w:r>
        <w:rPr>
          <w:rFonts w:cs="Times New Roman"/>
          <w:color w:val="0000FF"/>
          <w:sz w:val="15"/>
          <w:szCs w:val="15"/>
          <w:u w:val="single"/>
        </w:rPr>
        <w:t>pgrh01000r@istruzione.it</w:t>
      </w:r>
    </w:hyperlink>
    <w:r>
      <w:rPr>
        <w:rFonts w:cs="Times New Roman"/>
        <w:color w:val="000000"/>
        <w:sz w:val="15"/>
        <w:szCs w:val="15"/>
      </w:rPr>
      <w:t xml:space="preserve"> – PEC: </w:t>
    </w:r>
    <w:hyperlink r:id="rId3">
      <w:r>
        <w:rPr>
          <w:rFonts w:cs="Times New Roman"/>
          <w:color w:val="0000FF"/>
          <w:sz w:val="15"/>
          <w:szCs w:val="15"/>
          <w:u w:val="single"/>
        </w:rPr>
        <w:t>pgrh01000r@pec.istruzione.it</w:t>
      </w:r>
    </w:hyperlink>
    <w:r>
      <w:rPr>
        <w:rFonts w:cs="Times New Roman"/>
        <w:color w:val="000000"/>
        <w:sz w:val="15"/>
        <w:szCs w:val="15"/>
      </w:rPr>
      <w:t xml:space="preserve"> </w:t>
    </w:r>
  </w:p>
  <w:p w:rsidR="00157048" w:rsidRDefault="00157048">
    <w:pPr>
      <w:pBdr>
        <w:top w:val="nil"/>
        <w:left w:val="nil"/>
        <w:bottom w:val="nil"/>
        <w:right w:val="nil"/>
        <w:between w:val="nil"/>
      </w:pBdr>
      <w:tabs>
        <w:tab w:val="center" w:pos="4819"/>
        <w:tab w:val="right" w:pos="9638"/>
      </w:tabs>
      <w:spacing w:line="240" w:lineRule="auto"/>
      <w:ind w:left="0" w:hanging="2"/>
      <w:rPr>
        <w:rFonts w:cs="Times New Roman"/>
        <w:color w:val="000000"/>
      </w:rPr>
    </w:pPr>
  </w:p>
  <w:p w:rsidR="00157048" w:rsidRDefault="00157048">
    <w:pPr>
      <w:pBdr>
        <w:top w:val="nil"/>
        <w:left w:val="nil"/>
        <w:bottom w:val="nil"/>
        <w:right w:val="nil"/>
        <w:between w:val="nil"/>
      </w:pBdr>
      <w:tabs>
        <w:tab w:val="center" w:pos="4819"/>
        <w:tab w:val="right" w:pos="9638"/>
      </w:tabs>
      <w:spacing w:line="240" w:lineRule="auto"/>
      <w:ind w:left="0" w:hanging="2"/>
      <w:rPr>
        <w:rFonts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2AC7" w:rsidRDefault="00A52AC7">
      <w:pPr>
        <w:spacing w:line="240" w:lineRule="auto"/>
        <w:ind w:left="0" w:hanging="2"/>
      </w:pPr>
      <w:r>
        <w:separator/>
      </w:r>
    </w:p>
  </w:footnote>
  <w:footnote w:type="continuationSeparator" w:id="0">
    <w:p w:rsidR="00A52AC7" w:rsidRDefault="00A52AC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68CE"/>
    <w:multiLevelType w:val="multilevel"/>
    <w:tmpl w:val="FD74DF78"/>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E55C4F"/>
    <w:multiLevelType w:val="multilevel"/>
    <w:tmpl w:val="115E8252"/>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A420E7B"/>
    <w:multiLevelType w:val="multilevel"/>
    <w:tmpl w:val="647EC4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ADF5564"/>
    <w:multiLevelType w:val="multilevel"/>
    <w:tmpl w:val="3E9E9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528541E"/>
    <w:multiLevelType w:val="multilevel"/>
    <w:tmpl w:val="8D5800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03E0F87"/>
    <w:multiLevelType w:val="multilevel"/>
    <w:tmpl w:val="9B9660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FC25B6C"/>
    <w:multiLevelType w:val="multilevel"/>
    <w:tmpl w:val="EC02C2F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48"/>
    <w:rsid w:val="00157048"/>
    <w:rsid w:val="00386B14"/>
    <w:rsid w:val="00A52AC7"/>
    <w:rsid w:val="00D22FE5"/>
    <w:rsid w:val="00D37E09"/>
    <w:rsid w:val="00D90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7925A0"/>
  <w15:docId w15:val="{52DB9605-DA07-F649-991F-225F2BA4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uiPriority w:val="9"/>
    <w:semiHidden/>
    <w:unhideWhenUsed/>
    <w:qFormat/>
    <w:pPr>
      <w:spacing w:before="100" w:beforeAutospacing="1" w:after="100" w:afterAutospacing="1"/>
      <w:outlineLvl w:val="1"/>
    </w:pPr>
    <w:rPr>
      <w:b/>
      <w:bCs/>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color w:val="0000FF"/>
      <w:w w:val="100"/>
      <w:position w:val="-1"/>
      <w:u w:val="single"/>
      <w:effect w:val="none"/>
      <w:vertAlign w:val="baseline"/>
      <w:cs w:val="0"/>
      <w:em w:val="none"/>
    </w:rPr>
  </w:style>
  <w:style w:type="paragraph" w:styleId="Corpotesto">
    <w:name w:val="Body Text"/>
    <w:basedOn w:val="Normale"/>
    <w:pPr>
      <w:widowControl w:val="0"/>
      <w:autoSpaceDE w:val="0"/>
      <w:autoSpaceDN w:val="0"/>
    </w:pPr>
    <w:rPr>
      <w:rFonts w:ascii="Arial Narrow" w:eastAsia="Arial Narrow" w:hAnsi="Arial Narrow" w:cs="Arial Narrow"/>
      <w:lang w:bidi="it-IT"/>
    </w:rPr>
  </w:style>
  <w:style w:type="character" w:customStyle="1" w:styleId="CorpotestoCarattere">
    <w:name w:val="Corpo testo Carattere"/>
    <w:rPr>
      <w:rFonts w:ascii="Arial Narrow" w:eastAsia="Arial Narrow" w:hAnsi="Arial Narrow" w:cs="Arial Narrow"/>
      <w:w w:val="100"/>
      <w:position w:val="-1"/>
      <w:sz w:val="24"/>
      <w:szCs w:val="24"/>
      <w:effect w:val="none"/>
      <w:vertAlign w:val="baseline"/>
      <w:cs w:val="0"/>
      <w:em w:val="none"/>
      <w:lang w:bidi="it-IT"/>
    </w:rPr>
  </w:style>
  <w:style w:type="character" w:styleId="Collegamentovisitato">
    <w:name w:val="FollowedHyperlink"/>
    <w:qFormat/>
    <w:rPr>
      <w:color w:val="800080"/>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w w:val="100"/>
      <w:position w:val="-1"/>
      <w:effect w:val="none"/>
      <w:vertAlign w:val="baseline"/>
      <w:cs w:val="0"/>
      <w:em w:val="none"/>
    </w:rPr>
  </w:style>
  <w:style w:type="character" w:customStyle="1" w:styleId="grassetto">
    <w:name w:val="grassetto"/>
    <w:rPr>
      <w:w w:val="100"/>
      <w:position w:val="-1"/>
      <w:effect w:val="none"/>
      <w:vertAlign w:val="baseline"/>
      <w:cs w:val="0"/>
      <w:em w:val="none"/>
    </w:rPr>
  </w:style>
  <w:style w:type="character" w:customStyle="1" w:styleId="text">
    <w:name w:val="text"/>
    <w:rPr>
      <w:w w:val="100"/>
      <w:position w:val="-1"/>
      <w:effect w:val="none"/>
      <w:vertAlign w:val="baseline"/>
      <w:cs w:val="0"/>
      <w:em w:val="none"/>
    </w:rPr>
  </w:style>
  <w:style w:type="paragraph" w:customStyle="1" w:styleId="Elencoacolori-Colore11">
    <w:name w:val="Elenco a colori - Colore 11"/>
    <w:basedOn w:val="Normale"/>
    <w:pPr>
      <w:spacing w:after="160" w:line="259" w:lineRule="auto"/>
      <w:ind w:left="720"/>
      <w:contextualSpacing/>
    </w:pPr>
    <w:rPr>
      <w:rFonts w:ascii="Calibri" w:eastAsia="Calibri" w:hAnsi="Calibri" w:cs="Times New Roman"/>
      <w:sz w:val="22"/>
      <w:szCs w:val="22"/>
      <w:lang w:eastAsia="en-US"/>
    </w:rPr>
  </w:style>
  <w:style w:type="paragraph" w:styleId="NormaleWeb">
    <w:name w:val="Normal (Web)"/>
    <w:basedOn w:val="Normale"/>
    <w:qFormat/>
    <w:pPr>
      <w:spacing w:before="100" w:beforeAutospacing="1" w:after="100" w:afterAutospacing="1"/>
    </w:pPr>
    <w:rPr>
      <w:rFonts w:ascii="Times" w:eastAsia="Calibri" w:hAnsi="Times"/>
      <w:sz w:val="20"/>
      <w:szCs w:val="20"/>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pPr>
      <w:widowControl w:val="0"/>
      <w:autoSpaceDE w:val="0"/>
      <w:autoSpaceDN w:val="0"/>
      <w:spacing w:line="276" w:lineRule="atLeast"/>
      <w:ind w:left="108"/>
    </w:pPr>
    <w:rPr>
      <w:sz w:val="22"/>
      <w:szCs w:val="22"/>
      <w:lang w:bidi="it-IT"/>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rFonts w:ascii="Times New Roman" w:eastAsia="Times New Roman" w:hAnsi="Times New Roman"/>
      <w:w w:val="100"/>
      <w:position w:val="-1"/>
      <w:sz w:val="24"/>
      <w:szCs w:val="24"/>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rFonts w:ascii="Times New Roman" w:eastAsia="Times New Roman" w:hAnsi="Times New Roman"/>
      <w:w w:val="100"/>
      <w:position w:val="-1"/>
      <w:sz w:val="24"/>
      <w:szCs w:val="24"/>
      <w:effect w:val="none"/>
      <w:vertAlign w:val="baseline"/>
      <w:cs w:val="0"/>
      <w:em w:val="none"/>
    </w:rPr>
  </w:style>
  <w:style w:type="character" w:styleId="Menzionenonrisolta">
    <w:name w:val="Unresolved Mention"/>
    <w:qFormat/>
    <w:rPr>
      <w:color w:val="605E5C"/>
      <w:w w:val="100"/>
      <w:position w:val="-1"/>
      <w:effect w:val="none"/>
      <w:shd w:val="clear" w:color="auto" w:fill="E1DFDD"/>
      <w:vertAlign w:val="baseline"/>
      <w:cs w:val="0"/>
      <w:em w:val="none"/>
    </w:rPr>
  </w:style>
  <w:style w:type="character" w:styleId="Enfasigrassetto">
    <w:name w:val="Strong"/>
    <w:rPr>
      <w:b/>
      <w:bCs/>
      <w:w w:val="100"/>
      <w:position w:val="-1"/>
      <w:effect w:val="none"/>
      <w:vertAlign w:val="baseline"/>
      <w:cs w:val="0"/>
      <w:em w:val="none"/>
    </w:rPr>
  </w:style>
  <w:style w:type="paragraph" w:styleId="Testofumetto">
    <w:name w:val="Balloon Text"/>
    <w:basedOn w:val="Normale"/>
    <w:qFormat/>
    <w:rPr>
      <w:sz w:val="18"/>
      <w:szCs w:val="18"/>
    </w:rPr>
  </w:style>
  <w:style w:type="character" w:customStyle="1" w:styleId="TestofumettoCarattere">
    <w:name w:val="Testo fumetto Carattere"/>
    <w:rPr>
      <w:rFonts w:ascii="Times New Roman" w:eastAsia="Times New Roman" w:hAnsi="Times New Roman"/>
      <w:w w:val="100"/>
      <w:position w:val="-1"/>
      <w:sz w:val="18"/>
      <w:szCs w:val="18"/>
      <w:effect w:val="none"/>
      <w:vertAlign w:val="baseline"/>
      <w:cs w:val="0"/>
      <w:em w:val="none"/>
    </w:rPr>
  </w:style>
  <w:style w:type="paragraph" w:styleId="Paragrafoelenco">
    <w:name w:val="List Paragraph"/>
    <w:basedOn w:val="Normale"/>
    <w:pPr>
      <w:ind w:left="708"/>
    </w:pPr>
  </w:style>
  <w:style w:type="character" w:customStyle="1" w:styleId="Titolo2Carattere">
    <w:name w:val="Titolo 2 Carattere"/>
    <w:rPr>
      <w:rFonts w:ascii="Times New Roman" w:eastAsia="Times New Roman" w:hAnsi="Times New Roman"/>
      <w:b/>
      <w:bCs/>
      <w:w w:val="100"/>
      <w:position w:val="-1"/>
      <w:sz w:val="36"/>
      <w:szCs w:val="36"/>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pgrh01000r@pec.istruzione.it" TargetMode="External"/><Relationship Id="rId2" Type="http://schemas.openxmlformats.org/officeDocument/2006/relationships/hyperlink" Target="mailto:pgrh01000r@istruzione.it" TargetMode="External"/><Relationship Id="rId1" Type="http://schemas.openxmlformats.org/officeDocument/2006/relationships/hyperlink" Target="http://www.alberghierospolet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jenb2WRhkGdqSl3k6V801VrYvw==">AMUW2mVCLmTTzc40HaSlpLjJqAJaUptpZLiLvuMesapR19joRcNGeAzZceG2jx1eg3QXfmbLNO2aIVumedI97Fegnf7UA4HW1wSvQ7cIo+gTBszjru4u06w=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1607</Words>
  <Characters>9162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Roberta Galassi</cp:lastModifiedBy>
  <cp:revision>3</cp:revision>
  <dcterms:created xsi:type="dcterms:W3CDTF">2020-09-09T19:48:00Z</dcterms:created>
  <dcterms:modified xsi:type="dcterms:W3CDTF">2020-09-10T20:17:00Z</dcterms:modified>
</cp:coreProperties>
</file>